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B4D80" w14:textId="4AEF1A58" w:rsidR="00FC05FF" w:rsidRPr="00936527" w:rsidRDefault="00936527" w:rsidP="009365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36527">
        <w:rPr>
          <w:rFonts w:ascii="Times New Roman" w:hAnsi="Times New Roman" w:cs="Times New Roman"/>
          <w:b/>
          <w:bCs/>
          <w:sz w:val="28"/>
          <w:szCs w:val="28"/>
        </w:rPr>
        <w:t xml:space="preserve">О Г О Л О Ш Е Н </w:t>
      </w:r>
      <w:proofErr w:type="spellStart"/>
      <w:r w:rsidRPr="00936527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936527">
        <w:rPr>
          <w:rFonts w:ascii="Times New Roman" w:hAnsi="Times New Roman" w:cs="Times New Roman"/>
          <w:b/>
          <w:bCs/>
          <w:sz w:val="28"/>
          <w:szCs w:val="28"/>
        </w:rPr>
        <w:t xml:space="preserve"> Я</w:t>
      </w:r>
    </w:p>
    <w:p w14:paraId="16EFB03A" w14:textId="77777777" w:rsidR="00936527" w:rsidRDefault="00936527"/>
    <w:p w14:paraId="1D76479F" w14:textId="60F45AA2" w:rsidR="00BD4FFF" w:rsidRDefault="00936527" w:rsidP="00A74864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527">
        <w:rPr>
          <w:rFonts w:ascii="Times New Roman" w:hAnsi="Times New Roman" w:cs="Times New Roman"/>
          <w:sz w:val="28"/>
          <w:szCs w:val="28"/>
        </w:rPr>
        <w:t xml:space="preserve">Повідомляємо, що 24.08.2026 в електронній торговій системі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Прозорро.Продажі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 xml:space="preserve"> оголошено аукціон із зниженням стартової ціни з продажу об’єкта малої приватизації – окремого майна – групи інвентарних об’єктів у складі: адмінбудинок, літ. «А-1», гараж, літ. «В-1», гараж, літ. «Г-1», вбиральня, літ. «Ж-1», за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 xml:space="preserve">: Полтавська обл., Полтавський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 xml:space="preserve">, с-ще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Чутове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 xml:space="preserve">, </w:t>
      </w:r>
      <w:r w:rsidR="00A74864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 xml:space="preserve">. Центральний, 8 (далі – об’єкт приватизації). </w:t>
      </w:r>
    </w:p>
    <w:p w14:paraId="52430D99" w14:textId="77777777" w:rsidR="00BD4FFF" w:rsidRDefault="00936527" w:rsidP="00A74864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527">
        <w:rPr>
          <w:rFonts w:ascii="Times New Roman" w:hAnsi="Times New Roman" w:cs="Times New Roman"/>
          <w:sz w:val="28"/>
          <w:szCs w:val="28"/>
        </w:rPr>
        <w:t xml:space="preserve">Онлайн-аукціон із зниженням стартової ціни з продажу об’єкта приватизації відбудеться </w:t>
      </w:r>
      <w:r w:rsidRPr="00BD4FFF">
        <w:rPr>
          <w:rFonts w:ascii="Times New Roman" w:hAnsi="Times New Roman" w:cs="Times New Roman"/>
          <w:b/>
          <w:bCs/>
          <w:sz w:val="28"/>
          <w:szCs w:val="28"/>
          <w:u w:val="single"/>
        </w:rPr>
        <w:t>02 вересня 2026 року,</w:t>
      </w:r>
      <w:r w:rsidRPr="00936527">
        <w:rPr>
          <w:rFonts w:ascii="Times New Roman" w:hAnsi="Times New Roman" w:cs="Times New Roman"/>
          <w:sz w:val="28"/>
          <w:szCs w:val="28"/>
        </w:rPr>
        <w:t xml:space="preserve"> прийом заявок для участі в аукціоні триватиме до 01 вересня 2026 року. </w:t>
      </w:r>
    </w:p>
    <w:p w14:paraId="0FFBAB63" w14:textId="77777777" w:rsidR="00BD4FFF" w:rsidRDefault="00936527" w:rsidP="00A74864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527">
        <w:rPr>
          <w:rFonts w:ascii="Times New Roman" w:hAnsi="Times New Roman" w:cs="Times New Roman"/>
          <w:sz w:val="28"/>
          <w:szCs w:val="28"/>
        </w:rPr>
        <w:t>Стартова ціна об’єкта приватизації – 1 035 200,00 грн (без урахування ПДВ). Детальна інформація про об’єкт приватизації на сайті:</w:t>
      </w:r>
    </w:p>
    <w:p w14:paraId="2E3E7B61" w14:textId="08729467" w:rsidR="00BD4FFF" w:rsidRDefault="0055630E" w:rsidP="00A74864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BD4FFF" w:rsidRPr="0002176D">
          <w:rPr>
            <w:rStyle w:val="ae"/>
            <w:rFonts w:ascii="Times New Roman" w:hAnsi="Times New Roman" w:cs="Times New Roman"/>
            <w:sz w:val="28"/>
            <w:szCs w:val="28"/>
          </w:rPr>
          <w:t>https://privatization.gov.ua/product/grupa-inventarnyh-ob-yektiv-u-skladi-adminbudynok-lit-a-1-garazh-lit-v-1-garazh-lit-g-1-vbyralnya-lit-zh-1/</w:t>
        </w:r>
      </w:hyperlink>
    </w:p>
    <w:p w14:paraId="30B14DE5" w14:textId="77777777" w:rsidR="00BD4FFF" w:rsidRDefault="00936527" w:rsidP="00A74864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527">
        <w:rPr>
          <w:rFonts w:ascii="Times New Roman" w:hAnsi="Times New Roman" w:cs="Times New Roman"/>
          <w:sz w:val="28"/>
          <w:szCs w:val="28"/>
        </w:rPr>
        <w:t xml:space="preserve">Посилання на аукціон в електронній торговій системі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Прозорро.Продажі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>:</w:t>
      </w:r>
    </w:p>
    <w:p w14:paraId="0AF82E40" w14:textId="234A4F72" w:rsidR="00BD4FFF" w:rsidRDefault="0055630E" w:rsidP="00A74864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74864" w:rsidRPr="0002176D">
          <w:rPr>
            <w:rStyle w:val="ae"/>
            <w:rFonts w:ascii="Times New Roman" w:hAnsi="Times New Roman" w:cs="Times New Roman"/>
            <w:sz w:val="28"/>
            <w:szCs w:val="28"/>
          </w:rPr>
          <w:t>https://prozorro.sale/auction/SPE001-UA-20260824-73889/</w:t>
        </w:r>
      </w:hyperlink>
    </w:p>
    <w:p w14:paraId="0561B1D6" w14:textId="1945DB29" w:rsidR="00BD4FFF" w:rsidRDefault="00936527" w:rsidP="00A74864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527">
        <w:rPr>
          <w:rFonts w:ascii="Times New Roman" w:hAnsi="Times New Roman" w:cs="Times New Roman"/>
          <w:sz w:val="28"/>
          <w:szCs w:val="28"/>
        </w:rPr>
        <w:t xml:space="preserve">Для участі в аукціоні з продажу об’єкта приватизації потенційним покупцям необхідно зареєструватись на будь-якому із підключених до системи </w:t>
      </w:r>
      <w:proofErr w:type="spellStart"/>
      <w:r w:rsidRPr="00936527">
        <w:rPr>
          <w:rFonts w:ascii="Times New Roman" w:hAnsi="Times New Roman" w:cs="Times New Roman"/>
          <w:sz w:val="28"/>
          <w:szCs w:val="28"/>
        </w:rPr>
        <w:t>Прозорро.Продажі</w:t>
      </w:r>
      <w:proofErr w:type="spellEnd"/>
      <w:r w:rsidRPr="00936527">
        <w:rPr>
          <w:rFonts w:ascii="Times New Roman" w:hAnsi="Times New Roman" w:cs="Times New Roman"/>
          <w:sz w:val="28"/>
          <w:szCs w:val="28"/>
        </w:rPr>
        <w:t xml:space="preserve"> майданчиків. Детальна інформація про електронні майданчики:</w:t>
      </w:r>
    </w:p>
    <w:p w14:paraId="07B5B9FD" w14:textId="5C840D50" w:rsidR="00BD4FFF" w:rsidRDefault="0055630E" w:rsidP="00A74864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74864" w:rsidRPr="0002176D">
          <w:rPr>
            <w:rStyle w:val="ae"/>
            <w:rFonts w:ascii="Times New Roman" w:hAnsi="Times New Roman" w:cs="Times New Roman"/>
            <w:sz w:val="28"/>
            <w:szCs w:val="28"/>
          </w:rPr>
          <w:t>https://prozorro.sale/info/elektronni-majdanchiki-ets-prozorroprodazhi-cbd2/</w:t>
        </w:r>
      </w:hyperlink>
    </w:p>
    <w:p w14:paraId="5908B6F2" w14:textId="77777777" w:rsidR="00BD4FFF" w:rsidRDefault="00BD4FFF" w:rsidP="00BD4F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0EAD36" w14:textId="77777777" w:rsidR="00BD4FFF" w:rsidRDefault="00BD4FFF" w:rsidP="00BD4F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4BAC46" w14:textId="77777777" w:rsidR="00936527" w:rsidRDefault="00936527"/>
    <w:sectPr w:rsidR="00936527" w:rsidSect="00A7486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62"/>
    <w:rsid w:val="00024371"/>
    <w:rsid w:val="000378C4"/>
    <w:rsid w:val="0055630E"/>
    <w:rsid w:val="00785BA7"/>
    <w:rsid w:val="00936527"/>
    <w:rsid w:val="009B71D7"/>
    <w:rsid w:val="00A74864"/>
    <w:rsid w:val="00BD4FFF"/>
    <w:rsid w:val="00D83B62"/>
    <w:rsid w:val="00FC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8D00"/>
  <w15:chartTrackingRefBased/>
  <w15:docId w15:val="{B23AEB56-CB29-4D63-A22B-2756BBF7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3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3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3B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3B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3B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3B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3B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3B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3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83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3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83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3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83B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3B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3B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3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83B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3B6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3652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36527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BD4F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sale/info/elektronni-majdanchiki-ets-prozorroprodazhi-cbd2/" TargetMode="External"/><Relationship Id="rId5" Type="http://schemas.openxmlformats.org/officeDocument/2006/relationships/hyperlink" Target="https://prozorro.sale/auction/SPE001-UA-20260824-73889/" TargetMode="External"/><Relationship Id="rId4" Type="http://schemas.openxmlformats.org/officeDocument/2006/relationships/hyperlink" Target="https://privatization.gov.ua/product/grupa-inventarnyh-ob-yektiv-u-skladi-adminbudynok-lit-a-1-garazh-lit-v-1-garazh-lit-g-1-vbyralnya-lit-zh-1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601</Characters>
  <Application>Microsoft Office Word</Application>
  <DocSecurity>0</DocSecurity>
  <Lines>5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</cp:lastModifiedBy>
  <cp:revision>2</cp:revision>
  <dcterms:created xsi:type="dcterms:W3CDTF">2026-08-25T12:53:00Z</dcterms:created>
  <dcterms:modified xsi:type="dcterms:W3CDTF">2026-08-25T12:53:00Z</dcterms:modified>
</cp:coreProperties>
</file>